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A5" w:rsidRPr="00B53B76" w:rsidRDefault="00FF58A5" w:rsidP="00FF58A5">
      <w:pPr>
        <w:jc w:val="center"/>
        <w:rPr>
          <w:b/>
          <w:sz w:val="22"/>
          <w:szCs w:val="22"/>
        </w:rPr>
      </w:pPr>
      <w:r w:rsidRPr="00B53B76">
        <w:rPr>
          <w:b/>
          <w:sz w:val="22"/>
          <w:szCs w:val="22"/>
        </w:rPr>
        <w:t>ІНФОРМАЦІЯ</w:t>
      </w:r>
    </w:p>
    <w:p w:rsidR="00FF58A5" w:rsidRPr="00B53B76" w:rsidRDefault="00FF58A5" w:rsidP="00FF58A5">
      <w:pPr>
        <w:jc w:val="center"/>
        <w:rPr>
          <w:b/>
          <w:sz w:val="22"/>
          <w:szCs w:val="22"/>
        </w:rPr>
      </w:pPr>
      <w:r w:rsidRPr="00B53B76">
        <w:rPr>
          <w:b/>
          <w:sz w:val="22"/>
          <w:szCs w:val="22"/>
        </w:rPr>
        <w:t xml:space="preserve">про проведеніАдміністрацієюДержавноїприкордонноїслужбиУкраїниконсультації з </w:t>
      </w:r>
      <w:proofErr w:type="spellStart"/>
      <w:r w:rsidRPr="00B53B76">
        <w:rPr>
          <w:b/>
          <w:sz w:val="22"/>
          <w:szCs w:val="22"/>
        </w:rPr>
        <w:t>громадськістю</w:t>
      </w:r>
      <w:proofErr w:type="spellEnd"/>
      <w:r w:rsidRPr="00B53B76">
        <w:rPr>
          <w:b/>
          <w:sz w:val="22"/>
          <w:szCs w:val="22"/>
        </w:rPr>
        <w:t xml:space="preserve"> та </w:t>
      </w:r>
      <w:proofErr w:type="spellStart"/>
      <w:r w:rsidRPr="00B53B76">
        <w:rPr>
          <w:b/>
          <w:sz w:val="22"/>
          <w:szCs w:val="22"/>
        </w:rPr>
        <w:t>взаємодію</w:t>
      </w:r>
      <w:proofErr w:type="spellEnd"/>
      <w:r w:rsidRPr="00B53B76">
        <w:rPr>
          <w:b/>
          <w:sz w:val="22"/>
          <w:szCs w:val="22"/>
        </w:rPr>
        <w:t xml:space="preserve"> з </w:t>
      </w:r>
      <w:proofErr w:type="spellStart"/>
      <w:r w:rsidRPr="00B53B76">
        <w:rPr>
          <w:b/>
          <w:sz w:val="22"/>
          <w:szCs w:val="22"/>
        </w:rPr>
        <w:t>Громадською</w:t>
      </w:r>
      <w:proofErr w:type="spellEnd"/>
      <w:r w:rsidRPr="00B53B76">
        <w:rPr>
          <w:b/>
          <w:sz w:val="22"/>
          <w:szCs w:val="22"/>
        </w:rPr>
        <w:t xml:space="preserve"> радою при </w:t>
      </w:r>
      <w:proofErr w:type="spellStart"/>
      <w:r w:rsidRPr="00B53B76">
        <w:rPr>
          <w:b/>
          <w:sz w:val="22"/>
          <w:szCs w:val="22"/>
        </w:rPr>
        <w:t>Адміністрац</w:t>
      </w:r>
      <w:proofErr w:type="gramStart"/>
      <w:r w:rsidRPr="00B53B76">
        <w:rPr>
          <w:b/>
          <w:sz w:val="22"/>
          <w:szCs w:val="22"/>
        </w:rPr>
        <w:t>і</w:t>
      </w:r>
      <w:proofErr w:type="spellEnd"/>
      <w:r w:rsidRPr="00B53B76">
        <w:rPr>
          <w:b/>
          <w:sz w:val="22"/>
          <w:szCs w:val="22"/>
          <w:lang w:val="uk-UA"/>
        </w:rPr>
        <w:t>ї</w:t>
      </w:r>
      <w:proofErr w:type="spellStart"/>
      <w:r w:rsidRPr="00B53B76">
        <w:rPr>
          <w:b/>
          <w:sz w:val="22"/>
          <w:szCs w:val="22"/>
        </w:rPr>
        <w:t>Д</w:t>
      </w:r>
      <w:proofErr w:type="gramEnd"/>
      <w:r w:rsidRPr="00B53B76">
        <w:rPr>
          <w:b/>
          <w:sz w:val="22"/>
          <w:szCs w:val="22"/>
        </w:rPr>
        <w:t>ержавноїприкордонноїслужбиУкраїни</w:t>
      </w:r>
      <w:proofErr w:type="spellEnd"/>
    </w:p>
    <w:p w:rsidR="00FF58A5" w:rsidRPr="00B53B76" w:rsidRDefault="00FF58A5" w:rsidP="00FF58A5">
      <w:pPr>
        <w:jc w:val="center"/>
        <w:rPr>
          <w:b/>
          <w:sz w:val="22"/>
          <w:szCs w:val="22"/>
        </w:rPr>
      </w:pPr>
      <w:r w:rsidRPr="00B53B76">
        <w:rPr>
          <w:b/>
          <w:sz w:val="22"/>
          <w:szCs w:val="22"/>
        </w:rPr>
        <w:t>у І</w:t>
      </w:r>
      <w:r>
        <w:rPr>
          <w:b/>
          <w:sz w:val="22"/>
          <w:szCs w:val="22"/>
          <w:lang w:val="en-US"/>
        </w:rPr>
        <w:t>V</w:t>
      </w:r>
      <w:proofErr w:type="spellStart"/>
      <w:r w:rsidRPr="00B53B76">
        <w:rPr>
          <w:b/>
          <w:sz w:val="22"/>
          <w:szCs w:val="22"/>
        </w:rPr>
        <w:t>кварталі</w:t>
      </w:r>
      <w:proofErr w:type="spellEnd"/>
      <w:r w:rsidRPr="00B53B76">
        <w:rPr>
          <w:b/>
          <w:sz w:val="22"/>
          <w:szCs w:val="22"/>
        </w:rPr>
        <w:t xml:space="preserve"> 20</w:t>
      </w:r>
      <w:r w:rsidRPr="00B53B76">
        <w:rPr>
          <w:b/>
          <w:sz w:val="22"/>
          <w:szCs w:val="22"/>
          <w:lang w:val="en-US"/>
        </w:rPr>
        <w:t>20</w:t>
      </w:r>
      <w:r w:rsidRPr="00B53B76">
        <w:rPr>
          <w:b/>
          <w:sz w:val="22"/>
          <w:szCs w:val="22"/>
        </w:rPr>
        <w:t xml:space="preserve"> року </w:t>
      </w:r>
    </w:p>
    <w:p w:rsidR="00FF58A5" w:rsidRPr="00B53B76" w:rsidRDefault="00FF58A5" w:rsidP="00FF58A5">
      <w:pPr>
        <w:jc w:val="center"/>
        <w:rPr>
          <w:b/>
          <w:color w:val="000000"/>
          <w:sz w:val="22"/>
          <w:szCs w:val="22"/>
          <w:u w:val="single"/>
        </w:rPr>
      </w:pPr>
      <w:proofErr w:type="spellStart"/>
      <w:r w:rsidRPr="00B53B76">
        <w:rPr>
          <w:b/>
          <w:sz w:val="22"/>
          <w:szCs w:val="22"/>
          <w:u w:val="single"/>
        </w:rPr>
        <w:t>веб-сайтДержавноїприкордонноїслужби</w:t>
      </w:r>
      <w:r w:rsidRPr="00B53B76">
        <w:rPr>
          <w:b/>
          <w:color w:val="000000"/>
          <w:sz w:val="22"/>
          <w:szCs w:val="22"/>
          <w:u w:val="single"/>
        </w:rPr>
        <w:t>України</w:t>
      </w:r>
      <w:hyperlink r:id="rId5" w:history="1">
        <w:r w:rsidRPr="00B53B76">
          <w:rPr>
            <w:rStyle w:val="a3"/>
            <w:b/>
            <w:color w:val="000000"/>
            <w:sz w:val="22"/>
            <w:szCs w:val="22"/>
          </w:rPr>
          <w:t>www.dpsu.gov.ua</w:t>
        </w:r>
        <w:proofErr w:type="spellEnd"/>
      </w:hyperlink>
    </w:p>
    <w:p w:rsidR="00FF58A5" w:rsidRPr="00B53B76" w:rsidRDefault="00FF58A5" w:rsidP="00FF58A5">
      <w:pPr>
        <w:jc w:val="both"/>
        <w:rPr>
          <w:b/>
          <w:sz w:val="8"/>
          <w:szCs w:val="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805"/>
        <w:gridCol w:w="2700"/>
        <w:gridCol w:w="1998"/>
        <w:gridCol w:w="1701"/>
        <w:gridCol w:w="1843"/>
        <w:gridCol w:w="1559"/>
        <w:gridCol w:w="2410"/>
      </w:tblGrid>
      <w:tr w:rsidR="00FF58A5" w:rsidRPr="00B53B76" w:rsidTr="00337431">
        <w:tc>
          <w:tcPr>
            <w:tcW w:w="543" w:type="dxa"/>
          </w:tcPr>
          <w:p w:rsidR="00FF58A5" w:rsidRPr="00B53B76" w:rsidRDefault="00FF58A5" w:rsidP="00337431">
            <w:pPr>
              <w:rPr>
                <w:b/>
              </w:rPr>
            </w:pPr>
            <w:r w:rsidRPr="00B53B76">
              <w:rPr>
                <w:b/>
                <w:sz w:val="22"/>
                <w:szCs w:val="22"/>
              </w:rPr>
              <w:t>№ з/</w:t>
            </w:r>
            <w:proofErr w:type="spellStart"/>
            <w:proofErr w:type="gramStart"/>
            <w:r w:rsidRPr="00B53B7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805" w:type="dxa"/>
          </w:tcPr>
          <w:p w:rsidR="00FF58A5" w:rsidRPr="00B53B76" w:rsidRDefault="00FF58A5" w:rsidP="00337431">
            <w:pPr>
              <w:rPr>
                <w:b/>
              </w:rPr>
            </w:pPr>
            <w:proofErr w:type="spellStart"/>
            <w:r w:rsidRPr="00B53B76">
              <w:rPr>
                <w:b/>
                <w:sz w:val="22"/>
                <w:szCs w:val="22"/>
              </w:rPr>
              <w:t>Питання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/ проект акта, </w:t>
            </w:r>
            <w:proofErr w:type="spellStart"/>
            <w:r w:rsidRPr="00B53B76">
              <w:rPr>
                <w:b/>
                <w:sz w:val="22"/>
                <w:szCs w:val="22"/>
              </w:rPr>
              <w:t>щодояких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проведено </w:t>
            </w:r>
            <w:proofErr w:type="spellStart"/>
            <w:r w:rsidRPr="00B53B76">
              <w:rPr>
                <w:b/>
                <w:sz w:val="22"/>
                <w:szCs w:val="22"/>
              </w:rPr>
              <w:t>консультації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з </w:t>
            </w:r>
            <w:proofErr w:type="spellStart"/>
            <w:r w:rsidRPr="00B53B76">
              <w:rPr>
                <w:b/>
                <w:sz w:val="22"/>
                <w:szCs w:val="22"/>
              </w:rPr>
              <w:t>громадськістю</w:t>
            </w:r>
            <w:proofErr w:type="spellEnd"/>
          </w:p>
          <w:p w:rsidR="00FF58A5" w:rsidRPr="00B53B76" w:rsidRDefault="00FF58A5" w:rsidP="00337431">
            <w:pPr>
              <w:rPr>
                <w:b/>
              </w:rPr>
            </w:pPr>
          </w:p>
        </w:tc>
        <w:tc>
          <w:tcPr>
            <w:tcW w:w="2700" w:type="dxa"/>
          </w:tcPr>
          <w:p w:rsidR="00FF58A5" w:rsidRPr="00B53B76" w:rsidRDefault="00FF58A5" w:rsidP="00337431">
            <w:pPr>
              <w:rPr>
                <w:b/>
              </w:rPr>
            </w:pPr>
            <w:r w:rsidRPr="00B53B76">
              <w:rPr>
                <w:b/>
                <w:sz w:val="22"/>
                <w:szCs w:val="22"/>
              </w:rPr>
              <w:t xml:space="preserve">Заходи, </w:t>
            </w:r>
            <w:proofErr w:type="spellStart"/>
            <w:proofErr w:type="gramStart"/>
            <w:r w:rsidRPr="00B53B76">
              <w:rPr>
                <w:b/>
                <w:sz w:val="22"/>
                <w:szCs w:val="22"/>
              </w:rPr>
              <w:t>проведен</w:t>
            </w:r>
            <w:proofErr w:type="gramEnd"/>
            <w:r w:rsidRPr="00B53B76">
              <w:rPr>
                <w:b/>
                <w:sz w:val="22"/>
                <w:szCs w:val="22"/>
              </w:rPr>
              <w:t>і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у рамках </w:t>
            </w:r>
            <w:proofErr w:type="spellStart"/>
            <w:r w:rsidRPr="00B53B76">
              <w:rPr>
                <w:b/>
                <w:sz w:val="22"/>
                <w:szCs w:val="22"/>
              </w:rPr>
              <w:t>консультацій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з </w:t>
            </w:r>
            <w:proofErr w:type="spellStart"/>
            <w:r w:rsidRPr="00B53B76">
              <w:rPr>
                <w:b/>
                <w:sz w:val="22"/>
                <w:szCs w:val="22"/>
              </w:rPr>
              <w:t>громадськістю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* </w:t>
            </w:r>
            <w:proofErr w:type="spellStart"/>
            <w:r w:rsidRPr="00B53B76">
              <w:rPr>
                <w:b/>
                <w:sz w:val="22"/>
                <w:szCs w:val="22"/>
              </w:rPr>
              <w:t>із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зазначенням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дати</w:t>
            </w:r>
            <w:proofErr w:type="spellEnd"/>
          </w:p>
        </w:tc>
        <w:tc>
          <w:tcPr>
            <w:tcW w:w="1998" w:type="dxa"/>
          </w:tcPr>
          <w:p w:rsidR="00FF58A5" w:rsidRPr="00B53B76" w:rsidRDefault="00FF58A5" w:rsidP="00337431">
            <w:pPr>
              <w:rPr>
                <w:b/>
              </w:rPr>
            </w:pPr>
            <w:proofErr w:type="spellStart"/>
            <w:r w:rsidRPr="00B53B76">
              <w:rPr>
                <w:b/>
                <w:sz w:val="22"/>
                <w:szCs w:val="22"/>
              </w:rPr>
              <w:t>Чизвертався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орган до </w:t>
            </w:r>
            <w:proofErr w:type="spellStart"/>
            <w:r w:rsidRPr="00B53B76">
              <w:rPr>
                <w:b/>
                <w:sz w:val="22"/>
                <w:szCs w:val="22"/>
              </w:rPr>
              <w:t>Громадської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ради з </w:t>
            </w:r>
            <w:proofErr w:type="spellStart"/>
            <w:r w:rsidRPr="00B53B76">
              <w:rPr>
                <w:b/>
                <w:sz w:val="22"/>
                <w:szCs w:val="22"/>
              </w:rPr>
              <w:t>пропозицією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розглянути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питання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/ проект акта</w:t>
            </w:r>
          </w:p>
        </w:tc>
        <w:tc>
          <w:tcPr>
            <w:tcW w:w="1701" w:type="dxa"/>
          </w:tcPr>
          <w:p w:rsidR="00FF58A5" w:rsidRPr="00B53B76" w:rsidRDefault="00FF58A5" w:rsidP="00337431">
            <w:pPr>
              <w:rPr>
                <w:b/>
              </w:rPr>
            </w:pPr>
            <w:proofErr w:type="spellStart"/>
            <w:r w:rsidRPr="00B53B76">
              <w:rPr>
                <w:b/>
                <w:sz w:val="22"/>
                <w:szCs w:val="22"/>
              </w:rPr>
              <w:t>ЧирозглядалаГромадська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рада </w:t>
            </w:r>
            <w:proofErr w:type="spellStart"/>
            <w:r w:rsidRPr="00B53B76">
              <w:rPr>
                <w:b/>
                <w:sz w:val="22"/>
                <w:szCs w:val="22"/>
              </w:rPr>
              <w:t>питання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/ проект акта на </w:t>
            </w:r>
            <w:proofErr w:type="spellStart"/>
            <w:r w:rsidRPr="00B53B76">
              <w:rPr>
                <w:b/>
                <w:sz w:val="22"/>
                <w:szCs w:val="22"/>
              </w:rPr>
              <w:t>своєму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засіданні</w:t>
            </w:r>
            <w:proofErr w:type="spellEnd"/>
          </w:p>
        </w:tc>
        <w:tc>
          <w:tcPr>
            <w:tcW w:w="1843" w:type="dxa"/>
          </w:tcPr>
          <w:p w:rsidR="00FF58A5" w:rsidRPr="00B53B76" w:rsidRDefault="00FF58A5" w:rsidP="00337431">
            <w:pPr>
              <w:rPr>
                <w:b/>
              </w:rPr>
            </w:pPr>
            <w:proofErr w:type="spellStart"/>
            <w:r w:rsidRPr="00B53B76">
              <w:rPr>
                <w:b/>
                <w:sz w:val="22"/>
                <w:szCs w:val="22"/>
              </w:rPr>
              <w:t>Чи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надані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Громадською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радою </w:t>
            </w:r>
            <w:proofErr w:type="spellStart"/>
            <w:r w:rsidRPr="00B53B76">
              <w:rPr>
                <w:b/>
                <w:sz w:val="22"/>
                <w:szCs w:val="22"/>
              </w:rPr>
              <w:t>пропозиції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B53B76">
              <w:rPr>
                <w:b/>
                <w:sz w:val="22"/>
                <w:szCs w:val="22"/>
              </w:rPr>
              <w:t>зауваження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B53B76">
              <w:rPr>
                <w:b/>
                <w:sz w:val="22"/>
                <w:szCs w:val="22"/>
              </w:rPr>
              <w:t>щодо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питання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/ проекту акта</w:t>
            </w:r>
          </w:p>
        </w:tc>
        <w:tc>
          <w:tcPr>
            <w:tcW w:w="1559" w:type="dxa"/>
          </w:tcPr>
          <w:p w:rsidR="00FF58A5" w:rsidRPr="00B53B76" w:rsidRDefault="00FF58A5" w:rsidP="00337431">
            <w:pPr>
              <w:rPr>
                <w:b/>
              </w:rPr>
            </w:pPr>
            <w:r w:rsidRPr="00B53B76">
              <w:rPr>
                <w:b/>
                <w:sz w:val="22"/>
                <w:szCs w:val="22"/>
              </w:rPr>
              <w:t>Кількість</w:t>
            </w:r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проведених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засідань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53B76">
              <w:rPr>
                <w:b/>
                <w:sz w:val="22"/>
                <w:szCs w:val="22"/>
              </w:rPr>
              <w:t>Громадської</w:t>
            </w:r>
            <w:proofErr w:type="spellEnd"/>
            <w:r w:rsidR="00E627E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53B76">
              <w:rPr>
                <w:b/>
                <w:sz w:val="22"/>
                <w:szCs w:val="22"/>
              </w:rPr>
              <w:t>ради</w:t>
            </w:r>
          </w:p>
        </w:tc>
        <w:tc>
          <w:tcPr>
            <w:tcW w:w="2410" w:type="dxa"/>
          </w:tcPr>
          <w:p w:rsidR="00FF58A5" w:rsidRPr="00B53B76" w:rsidRDefault="00FF58A5" w:rsidP="00337431">
            <w:pPr>
              <w:rPr>
                <w:b/>
              </w:rPr>
            </w:pPr>
            <w:proofErr w:type="spellStart"/>
            <w:r w:rsidRPr="00B53B76">
              <w:rPr>
                <w:b/>
                <w:sz w:val="22"/>
                <w:szCs w:val="22"/>
              </w:rPr>
              <w:t>Інші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заходи </w:t>
            </w:r>
            <w:proofErr w:type="spellStart"/>
            <w:r w:rsidRPr="00B53B76">
              <w:rPr>
                <w:b/>
                <w:sz w:val="22"/>
                <w:szCs w:val="22"/>
              </w:rPr>
              <w:t>Громадської</w:t>
            </w:r>
            <w:proofErr w:type="spellEnd"/>
            <w:r w:rsidRPr="00B53B76">
              <w:rPr>
                <w:b/>
                <w:sz w:val="22"/>
                <w:szCs w:val="22"/>
              </w:rPr>
              <w:t xml:space="preserve"> ради**</w:t>
            </w:r>
          </w:p>
        </w:tc>
      </w:tr>
      <w:tr w:rsidR="00FF58A5" w:rsidRPr="008834E6" w:rsidTr="00337431">
        <w:tc>
          <w:tcPr>
            <w:tcW w:w="543" w:type="dxa"/>
          </w:tcPr>
          <w:p w:rsidR="00FF58A5" w:rsidRPr="008834E6" w:rsidRDefault="00FF58A5" w:rsidP="00337431">
            <w:r w:rsidRPr="008834E6">
              <w:rPr>
                <w:b/>
              </w:rPr>
              <w:t>1</w:t>
            </w:r>
            <w:r w:rsidRPr="008834E6">
              <w:t>.</w:t>
            </w:r>
          </w:p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>
            <w:pPr>
              <w:rPr>
                <w:lang w:val="uk-UA"/>
              </w:rPr>
            </w:pPr>
          </w:p>
          <w:p w:rsidR="00FF58A5" w:rsidRPr="008834E6" w:rsidRDefault="00FF58A5" w:rsidP="00337431">
            <w:pPr>
              <w:rPr>
                <w:lang w:val="uk-UA"/>
              </w:rPr>
            </w:pPr>
          </w:p>
          <w:p w:rsidR="00FF58A5" w:rsidRPr="008834E6" w:rsidRDefault="00FF58A5" w:rsidP="00337431">
            <w:pPr>
              <w:rPr>
                <w:lang w:val="uk-UA"/>
              </w:rPr>
            </w:pPr>
          </w:p>
          <w:p w:rsidR="00FF58A5" w:rsidRPr="008834E6" w:rsidRDefault="00FF58A5" w:rsidP="00337431">
            <w:pPr>
              <w:rPr>
                <w:lang w:val="uk-UA"/>
              </w:rPr>
            </w:pPr>
          </w:p>
          <w:p w:rsidR="00FF58A5" w:rsidRPr="008834E6" w:rsidRDefault="00FF58A5" w:rsidP="00337431">
            <w:pPr>
              <w:rPr>
                <w:lang w:val="uk-UA"/>
              </w:rPr>
            </w:pPr>
          </w:p>
          <w:p w:rsidR="00FF58A5" w:rsidRPr="008834E6" w:rsidRDefault="00FF58A5" w:rsidP="00337431">
            <w:pPr>
              <w:rPr>
                <w:lang w:val="uk-UA"/>
              </w:rPr>
            </w:pPr>
          </w:p>
          <w:p w:rsidR="00FF58A5" w:rsidRPr="008834E6" w:rsidRDefault="00FF58A5" w:rsidP="00337431">
            <w:pPr>
              <w:rPr>
                <w:lang w:val="uk-UA"/>
              </w:rPr>
            </w:pPr>
          </w:p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/>
          <w:p w:rsidR="00FF58A5" w:rsidRPr="008834E6" w:rsidRDefault="00FF58A5" w:rsidP="00337431">
            <w:pPr>
              <w:rPr>
                <w:lang w:val="uk-UA"/>
              </w:rPr>
            </w:pPr>
          </w:p>
        </w:tc>
        <w:tc>
          <w:tcPr>
            <w:tcW w:w="2805" w:type="dxa"/>
          </w:tcPr>
          <w:p w:rsidR="00FF58A5" w:rsidRPr="00F35F0D" w:rsidRDefault="00FF58A5" w:rsidP="00C22E1B">
            <w:pPr>
              <w:jc w:val="both"/>
              <w:rPr>
                <w:sz w:val="20"/>
                <w:szCs w:val="20"/>
                <w:lang w:val="uk-UA"/>
              </w:rPr>
            </w:pPr>
            <w:r w:rsidRPr="00F35F0D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F35F0D">
              <w:rPr>
                <w:sz w:val="20"/>
                <w:szCs w:val="20"/>
              </w:rPr>
              <w:t>роведен</w:t>
            </w:r>
            <w:proofErr w:type="spellEnd"/>
            <w:r w:rsidRPr="00F35F0D">
              <w:rPr>
                <w:sz w:val="20"/>
                <w:szCs w:val="20"/>
                <w:lang w:val="uk-UA"/>
              </w:rPr>
              <w:t>о</w:t>
            </w:r>
            <w:r w:rsidR="00E627ED">
              <w:rPr>
                <w:sz w:val="20"/>
                <w:szCs w:val="20"/>
                <w:lang w:val="uk-UA"/>
              </w:rPr>
              <w:t xml:space="preserve"> </w:t>
            </w:r>
            <w:r w:rsidRPr="00F35F0D">
              <w:rPr>
                <w:sz w:val="20"/>
                <w:szCs w:val="20"/>
                <w:lang w:val="uk-UA"/>
              </w:rPr>
              <w:t>засідання</w:t>
            </w:r>
          </w:p>
          <w:p w:rsidR="00FF58A5" w:rsidRPr="00F35F0D" w:rsidRDefault="00FF58A5" w:rsidP="00C22E1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F35F0D">
              <w:rPr>
                <w:sz w:val="20"/>
                <w:szCs w:val="20"/>
              </w:rPr>
              <w:t>Громадської</w:t>
            </w:r>
            <w:proofErr w:type="spellEnd"/>
            <w:r w:rsidRPr="00F35F0D">
              <w:rPr>
                <w:sz w:val="20"/>
                <w:szCs w:val="20"/>
              </w:rPr>
              <w:t xml:space="preserve"> ради  </w:t>
            </w:r>
          </w:p>
          <w:p w:rsidR="00FF58A5" w:rsidRPr="00F35F0D" w:rsidRDefault="00FF58A5" w:rsidP="00C22E1B">
            <w:pPr>
              <w:jc w:val="both"/>
              <w:rPr>
                <w:sz w:val="20"/>
                <w:szCs w:val="20"/>
                <w:lang w:val="uk-UA"/>
              </w:rPr>
            </w:pPr>
            <w:r w:rsidRPr="00F35F0D">
              <w:rPr>
                <w:sz w:val="20"/>
                <w:szCs w:val="20"/>
                <w:lang w:val="uk-UA"/>
              </w:rPr>
              <w:t>при Адміністрації Держаної прикордонної служби України з порядком денним:</w:t>
            </w:r>
          </w:p>
          <w:p w:rsidR="00FF58A5" w:rsidRPr="00FF58A5" w:rsidRDefault="00FF58A5" w:rsidP="00C22E1B">
            <w:pPr>
              <w:pStyle w:val="a5"/>
              <w:numPr>
                <w:ilvl w:val="0"/>
                <w:numId w:val="2"/>
              </w:numPr>
              <w:ind w:left="24" w:hanging="24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F58A5">
              <w:rPr>
                <w:rFonts w:eastAsia="Times New Roman"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вдосконалення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системи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proofErr w:type="gram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оперативного</w:t>
            </w:r>
            <w:proofErr w:type="gramEnd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реагування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посадовими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особами Адміністрації</w:t>
            </w:r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r w:rsidRPr="00FF58A5">
              <w:rPr>
                <w:rFonts w:eastAsia="Times New Roman"/>
                <w:sz w:val="20"/>
                <w:szCs w:val="20"/>
                <w:lang w:eastAsia="en-US"/>
              </w:rPr>
              <w:t xml:space="preserve">Держприкордонслужби на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інформацію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r w:rsidRPr="00FF58A5">
              <w:rPr>
                <w:rFonts w:eastAsia="Times New Roman"/>
                <w:sz w:val="20"/>
                <w:szCs w:val="20"/>
                <w:lang w:eastAsia="en-US"/>
              </w:rPr>
              <w:t xml:space="preserve">про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можливі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корупційні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діяння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  <w:lang w:eastAsia="en-US"/>
              </w:rPr>
              <w:t>прикордонників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en-US"/>
              </w:rPr>
              <w:t>.</w:t>
            </w:r>
          </w:p>
          <w:p w:rsidR="00FF58A5" w:rsidRPr="00FF58A5" w:rsidRDefault="00FF58A5" w:rsidP="00C22E1B">
            <w:pPr>
              <w:pStyle w:val="a5"/>
              <w:numPr>
                <w:ilvl w:val="0"/>
                <w:numId w:val="2"/>
              </w:numPr>
              <w:ind w:left="24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FF58A5">
              <w:rPr>
                <w:rFonts w:eastAsia="Times New Roman"/>
                <w:sz w:val="20"/>
                <w:szCs w:val="20"/>
              </w:rPr>
              <w:t xml:space="preserve">Про </w:t>
            </w:r>
            <w:proofErr w:type="spellStart"/>
            <w:proofErr w:type="gramStart"/>
            <w:r w:rsidRPr="00FF58A5">
              <w:rPr>
                <w:rFonts w:eastAsia="Times New Roman"/>
                <w:sz w:val="20"/>
                <w:szCs w:val="20"/>
              </w:rPr>
              <w:t>соц</w:t>
            </w:r>
            <w:proofErr w:type="gramEnd"/>
            <w:r w:rsidRPr="00FF58A5">
              <w:rPr>
                <w:rFonts w:eastAsia="Times New Roman"/>
                <w:sz w:val="20"/>
                <w:szCs w:val="20"/>
              </w:rPr>
              <w:t>іально-правову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реабілітацію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ветеранів</w:t>
            </w:r>
            <w:proofErr w:type="spellEnd"/>
            <w:r w:rsidRPr="00FF58A5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пенсіонерів</w:t>
            </w:r>
            <w:proofErr w:type="spellEnd"/>
            <w:r w:rsidRPr="00FF58A5">
              <w:rPr>
                <w:rFonts w:eastAsia="Times New Roman"/>
                <w:sz w:val="20"/>
                <w:szCs w:val="20"/>
              </w:rPr>
              <w:t>)-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прикордонників</w:t>
            </w:r>
            <w:proofErr w:type="spellEnd"/>
            <w:r w:rsidRPr="00FF58A5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які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підпалипіддію</w:t>
            </w:r>
            <w:proofErr w:type="spellEnd"/>
            <w:r w:rsidRPr="00FF58A5">
              <w:rPr>
                <w:rFonts w:eastAsia="Times New Roman"/>
                <w:sz w:val="20"/>
                <w:szCs w:val="20"/>
              </w:rPr>
              <w:t xml:space="preserve"> Закону 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Pr="00FF58A5">
              <w:rPr>
                <w:rFonts w:eastAsia="Times New Roman"/>
                <w:sz w:val="20"/>
                <w:szCs w:val="20"/>
              </w:rPr>
              <w:t xml:space="preserve"> «Про 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очищення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F58A5">
              <w:rPr>
                <w:rFonts w:eastAsia="Times New Roman"/>
                <w:sz w:val="20"/>
                <w:szCs w:val="20"/>
              </w:rPr>
              <w:t>влади</w:t>
            </w:r>
            <w:proofErr w:type="spellEnd"/>
            <w:r w:rsidRPr="00FF58A5">
              <w:rPr>
                <w:rFonts w:eastAsia="Times New Roman"/>
                <w:sz w:val="20"/>
                <w:szCs w:val="20"/>
              </w:rPr>
              <w:t xml:space="preserve">» </w:t>
            </w:r>
          </w:p>
          <w:p w:rsidR="00E33CC7" w:rsidRPr="00E33CC7" w:rsidRDefault="00E33CC7" w:rsidP="00C22E1B">
            <w:pPr>
              <w:pStyle w:val="a5"/>
              <w:numPr>
                <w:ilvl w:val="0"/>
                <w:numId w:val="2"/>
              </w:numPr>
              <w:ind w:left="24" w:hanging="24"/>
              <w:jc w:val="both"/>
              <w:rPr>
                <w:rFonts w:eastAsia="Times New Roman"/>
                <w:sz w:val="20"/>
                <w:szCs w:val="20"/>
              </w:rPr>
            </w:pPr>
            <w:r w:rsidRPr="00E33CC7">
              <w:rPr>
                <w:rFonts w:eastAsia="Times New Roman"/>
                <w:sz w:val="20"/>
                <w:szCs w:val="20"/>
              </w:rPr>
              <w:t xml:space="preserve">Стан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і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перспекти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розвитку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судово-експертної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E33CC7">
              <w:rPr>
                <w:rFonts w:eastAsia="Times New Roman"/>
                <w:sz w:val="20"/>
                <w:szCs w:val="20"/>
              </w:rPr>
              <w:t>діяльності у Держприкордонслужбі</w:t>
            </w:r>
            <w:r>
              <w:rPr>
                <w:rFonts w:eastAsia="Times New Roman"/>
                <w:sz w:val="20"/>
                <w:szCs w:val="20"/>
                <w:lang w:val="uk-UA"/>
              </w:rPr>
              <w:t>.</w:t>
            </w:r>
          </w:p>
          <w:p w:rsidR="00FF58A5" w:rsidRPr="00E33CC7" w:rsidRDefault="00E33CC7" w:rsidP="00C22E1B">
            <w:pPr>
              <w:pStyle w:val="a5"/>
              <w:numPr>
                <w:ilvl w:val="0"/>
                <w:numId w:val="2"/>
              </w:numPr>
              <w:ind w:left="0" w:firstLine="24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Інформування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про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зміни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у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законодавстві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спрямовані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на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посилення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E33CC7">
              <w:rPr>
                <w:rFonts w:eastAsia="Times New Roman"/>
                <w:sz w:val="20"/>
                <w:szCs w:val="20"/>
              </w:rPr>
              <w:t>соц</w:t>
            </w:r>
            <w:proofErr w:type="gramEnd"/>
            <w:r w:rsidRPr="00E33CC7">
              <w:rPr>
                <w:rFonts w:eastAsia="Times New Roman"/>
                <w:sz w:val="20"/>
                <w:szCs w:val="20"/>
              </w:rPr>
              <w:t>іального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захисту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lastRenderedPageBreak/>
              <w:t>військовослужбовців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членів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їхсімей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ветеранів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прикордонників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медичне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E33CC7">
              <w:rPr>
                <w:rFonts w:eastAsia="Times New Roman"/>
                <w:sz w:val="20"/>
                <w:szCs w:val="20"/>
              </w:rPr>
              <w:t xml:space="preserve">забезпечення персоналу,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лікування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оздоровлення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в органах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охорони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здоров</w:t>
            </w:r>
            <w:r w:rsidRPr="00E33CC7">
              <w:rPr>
                <w:rFonts w:eastAsia="Times New Roman"/>
                <w:sz w:val="20"/>
                <w:szCs w:val="20"/>
                <w:lang w:val="en-US"/>
              </w:rPr>
              <w:t>’</w:t>
            </w:r>
            <w:r w:rsidRPr="00E33CC7">
              <w:rPr>
                <w:rFonts w:eastAsia="Times New Roman"/>
                <w:sz w:val="20"/>
                <w:szCs w:val="20"/>
              </w:rPr>
              <w:t>я Держприкордонслужби)</w:t>
            </w:r>
          </w:p>
          <w:p w:rsidR="00E33CC7" w:rsidRPr="00E33CC7" w:rsidRDefault="00E33CC7" w:rsidP="00C22E1B">
            <w:pPr>
              <w:pStyle w:val="a5"/>
              <w:numPr>
                <w:ilvl w:val="0"/>
                <w:numId w:val="2"/>
              </w:numPr>
              <w:ind w:left="0" w:firstLine="2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33CC7">
              <w:rPr>
                <w:rFonts w:eastAsia="Times New Roman"/>
                <w:sz w:val="20"/>
                <w:szCs w:val="20"/>
              </w:rPr>
              <w:t xml:space="preserve">Про стан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перспективи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кадрової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політики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в Держприкордонслужбі,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проведення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організаційно</w:t>
            </w:r>
            <w:proofErr w:type="gramStart"/>
            <w:r w:rsidRPr="00E33CC7">
              <w:rPr>
                <w:rFonts w:eastAsia="Times New Roman"/>
                <w:sz w:val="20"/>
                <w:szCs w:val="20"/>
              </w:rPr>
              <w:t>ї-</w:t>
            </w:r>
            <w:proofErr w:type="gramEnd"/>
            <w:r w:rsidRPr="00E33CC7">
              <w:rPr>
                <w:rFonts w:eastAsia="Times New Roman"/>
                <w:sz w:val="20"/>
                <w:szCs w:val="20"/>
              </w:rPr>
              <w:t>штатних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змін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очікувані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результати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таких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змін</w:t>
            </w:r>
            <w:proofErr w:type="spellEnd"/>
            <w:r>
              <w:rPr>
                <w:rFonts w:eastAsia="Times New Roman"/>
                <w:sz w:val="20"/>
                <w:szCs w:val="20"/>
                <w:lang w:val="uk-UA"/>
              </w:rPr>
              <w:t>.</w:t>
            </w:r>
          </w:p>
          <w:p w:rsidR="00E33CC7" w:rsidRPr="00E33CC7" w:rsidRDefault="00E33CC7" w:rsidP="00C22E1B">
            <w:pPr>
              <w:pStyle w:val="a5"/>
              <w:numPr>
                <w:ilvl w:val="0"/>
                <w:numId w:val="2"/>
              </w:numPr>
              <w:ind w:left="24" w:hanging="24"/>
              <w:jc w:val="both"/>
              <w:rPr>
                <w:rFonts w:eastAsia="Times New Roman"/>
                <w:sz w:val="20"/>
                <w:szCs w:val="20"/>
              </w:rPr>
            </w:pPr>
            <w:r w:rsidRPr="00E33CC7">
              <w:rPr>
                <w:rFonts w:eastAsia="Times New Roman"/>
                <w:sz w:val="20"/>
                <w:szCs w:val="20"/>
              </w:rPr>
              <w:t xml:space="preserve">Стан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реалізації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гендерної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політики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в Держприкордонслужбі.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Розгляд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звернення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до ГР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військовослужбовця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–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жінки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Сумського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E33CC7">
              <w:rPr>
                <w:rFonts w:eastAsia="Times New Roman"/>
                <w:sz w:val="20"/>
                <w:szCs w:val="20"/>
              </w:rPr>
              <w:t xml:space="preserve">прикордонного загону. </w:t>
            </w:r>
          </w:p>
          <w:p w:rsidR="00E33CC7" w:rsidRPr="00E33CC7" w:rsidRDefault="00E33CC7" w:rsidP="00C22E1B">
            <w:pPr>
              <w:pStyle w:val="a5"/>
              <w:numPr>
                <w:ilvl w:val="0"/>
                <w:numId w:val="2"/>
              </w:numPr>
              <w:ind w:left="0" w:firstLine="2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33CC7">
              <w:rPr>
                <w:rFonts w:eastAsia="Times New Roman"/>
                <w:sz w:val="20"/>
                <w:szCs w:val="20"/>
              </w:rPr>
              <w:t xml:space="preserve">Про стан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взаємодії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E33CC7">
              <w:rPr>
                <w:rFonts w:eastAsia="Times New Roman"/>
                <w:sz w:val="20"/>
                <w:szCs w:val="20"/>
              </w:rPr>
              <w:t>Адміністрації</w:t>
            </w:r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E33CC7">
              <w:rPr>
                <w:rFonts w:eastAsia="Times New Roman"/>
                <w:sz w:val="20"/>
                <w:szCs w:val="20"/>
              </w:rPr>
              <w:t xml:space="preserve">Держприкордонслужби з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інститутами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громадянського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суспільства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>, забезпечення</w:t>
            </w:r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участі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627ED">
              <w:rPr>
                <w:rFonts w:eastAsia="Times New Roman"/>
                <w:sz w:val="20"/>
                <w:szCs w:val="20"/>
              </w:rPr>
              <w:t>громадян</w:t>
            </w:r>
            <w:proofErr w:type="spellEnd"/>
            <w:r w:rsidR="00E627ED">
              <w:rPr>
                <w:rFonts w:eastAsia="Times New Roman"/>
                <w:sz w:val="20"/>
                <w:szCs w:val="20"/>
              </w:rPr>
              <w:t xml:space="preserve"> в </w:t>
            </w:r>
            <w:proofErr w:type="spellStart"/>
            <w:r w:rsidR="00E627ED">
              <w:rPr>
                <w:rFonts w:eastAsia="Times New Roman"/>
                <w:sz w:val="20"/>
                <w:szCs w:val="20"/>
              </w:rPr>
              <w:t>управлінн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державними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справами.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Розгляд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проекту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Національної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стратегії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сприяння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розвитку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громадянського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суспільства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в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Украї</w:t>
            </w:r>
            <w:proofErr w:type="gramStart"/>
            <w:r w:rsidRPr="00E33CC7">
              <w:rPr>
                <w:rFonts w:eastAsia="Times New Roman"/>
                <w:sz w:val="20"/>
                <w:szCs w:val="20"/>
              </w:rPr>
              <w:t>н</w:t>
            </w:r>
            <w:proofErr w:type="gramEnd"/>
            <w:r w:rsidRPr="00E33CC7">
              <w:rPr>
                <w:rFonts w:eastAsia="Times New Roman"/>
                <w:sz w:val="20"/>
                <w:szCs w:val="20"/>
              </w:rPr>
              <w:t>і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на 2021-2025рр. Робота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зверненнями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до ГР при АДПС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E33CC7" w:rsidRPr="00C22E1B" w:rsidRDefault="00E33CC7" w:rsidP="00C22E1B">
            <w:pPr>
              <w:pStyle w:val="a5"/>
              <w:numPr>
                <w:ilvl w:val="0"/>
                <w:numId w:val="2"/>
              </w:numPr>
              <w:ind w:left="0" w:firstLine="2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33CC7">
              <w:rPr>
                <w:rFonts w:eastAsia="Times New Roman"/>
                <w:sz w:val="20"/>
                <w:szCs w:val="20"/>
              </w:rPr>
              <w:t xml:space="preserve">Стан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перспективи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E33CC7">
              <w:rPr>
                <w:rFonts w:eastAsia="Times New Roman"/>
                <w:sz w:val="20"/>
                <w:szCs w:val="20"/>
              </w:rPr>
              <w:t>забезпечення</w:t>
            </w:r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житлом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військовослужбовців</w:t>
            </w:r>
            <w:proofErr w:type="spellEnd"/>
            <w:proofErr w:type="gramStart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Д</w:t>
            </w:r>
            <w:proofErr w:type="gramEnd"/>
            <w:r w:rsidRPr="00E33CC7">
              <w:rPr>
                <w:rFonts w:eastAsia="Times New Roman"/>
                <w:sz w:val="20"/>
                <w:szCs w:val="20"/>
              </w:rPr>
              <w:t>ержавної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прикордонної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служби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членів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їх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сімей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працівників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. Стан </w:t>
            </w:r>
            <w:r w:rsidRPr="00E33CC7">
              <w:rPr>
                <w:rFonts w:eastAsia="Times New Roman"/>
                <w:sz w:val="20"/>
                <w:szCs w:val="20"/>
              </w:rPr>
              <w:lastRenderedPageBreak/>
              <w:t>забезпечення</w:t>
            </w:r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житлом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ветеранів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війни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учасників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бойових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дій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(ДРА, АТО) та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військовослужбоців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які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вийшли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 з АРК, а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також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ветеранів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Державної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прикордонної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3CC7">
              <w:rPr>
                <w:rFonts w:eastAsia="Times New Roman"/>
                <w:sz w:val="20"/>
                <w:szCs w:val="20"/>
              </w:rPr>
              <w:t>служби</w:t>
            </w:r>
            <w:proofErr w:type="spellEnd"/>
            <w:r w:rsidRPr="00E33CC7">
              <w:rPr>
                <w:rFonts w:eastAsia="Times New Roman"/>
                <w:sz w:val="20"/>
                <w:szCs w:val="20"/>
              </w:rPr>
              <w:t xml:space="preserve">.  </w:t>
            </w:r>
          </w:p>
          <w:p w:rsidR="00C22E1B" w:rsidRPr="00C22E1B" w:rsidRDefault="00C22E1B" w:rsidP="00C22E1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22E1B">
              <w:rPr>
                <w:rFonts w:eastAsia="Times New Roman"/>
                <w:sz w:val="20"/>
                <w:szCs w:val="20"/>
                <w:lang w:val="uk-UA"/>
              </w:rPr>
              <w:t>9</w:t>
            </w:r>
            <w:r w:rsidR="00E627ED">
              <w:rPr>
                <w:rFonts w:eastAsia="Times New Roman"/>
                <w:lang w:val="uk-UA"/>
              </w:rPr>
              <w:t>. Р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озгляд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ініціативи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Громадської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ради при МО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рішення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C22E1B">
              <w:rPr>
                <w:rFonts w:eastAsia="Times New Roman"/>
                <w:sz w:val="20"/>
                <w:szCs w:val="20"/>
              </w:rPr>
              <w:t xml:space="preserve">від 07.10.2020), де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було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прийнято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таке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: </w:t>
            </w:r>
          </w:p>
          <w:p w:rsidR="00C22E1B" w:rsidRPr="00C22E1B" w:rsidRDefault="00C22E1B" w:rsidP="00C22E1B">
            <w:pPr>
              <w:ind w:firstLine="308"/>
              <w:jc w:val="both"/>
              <w:rPr>
                <w:rFonts w:eastAsia="Times New Roman"/>
                <w:sz w:val="20"/>
                <w:szCs w:val="20"/>
              </w:rPr>
            </w:pPr>
            <w:r w:rsidRPr="00C22E1B">
              <w:rPr>
                <w:rFonts w:eastAsia="Times New Roman"/>
                <w:sz w:val="20"/>
                <w:szCs w:val="20"/>
              </w:rPr>
              <w:t xml:space="preserve">1.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Пропонувати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Президенту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розглянути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на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окремому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засіданні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РНБО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питання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="00E627ED">
              <w:rPr>
                <w:rFonts w:eastAsia="Times New Roman"/>
                <w:sz w:val="20"/>
                <w:szCs w:val="20"/>
              </w:rPr>
              <w:t>массового</w:t>
            </w:r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порушення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прав </w:t>
            </w:r>
            <w:proofErr w:type="spellStart"/>
            <w:proofErr w:type="gramStart"/>
            <w:r w:rsidRPr="00C22E1B">
              <w:rPr>
                <w:rFonts w:eastAsia="Times New Roman"/>
                <w:sz w:val="20"/>
                <w:szCs w:val="20"/>
              </w:rPr>
              <w:t>соц</w:t>
            </w:r>
            <w:proofErr w:type="gramEnd"/>
            <w:r w:rsidRPr="00C22E1B">
              <w:rPr>
                <w:rFonts w:eastAsia="Times New Roman"/>
                <w:sz w:val="20"/>
                <w:szCs w:val="20"/>
              </w:rPr>
              <w:t>іального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захисту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військовослужбовців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осіб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звільнених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в запас і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відставку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, та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членів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їх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родин.</w:t>
            </w:r>
          </w:p>
          <w:p w:rsidR="00C22E1B" w:rsidRPr="00C22E1B" w:rsidRDefault="00C22E1B" w:rsidP="00C22E1B">
            <w:pPr>
              <w:ind w:firstLine="308"/>
              <w:jc w:val="both"/>
              <w:rPr>
                <w:rFonts w:eastAsia="Times New Roman"/>
                <w:sz w:val="20"/>
                <w:szCs w:val="20"/>
              </w:rPr>
            </w:pPr>
            <w:r w:rsidRPr="00C22E1B">
              <w:rPr>
                <w:rFonts w:eastAsia="Times New Roman"/>
                <w:sz w:val="20"/>
                <w:szCs w:val="20"/>
              </w:rPr>
              <w:t xml:space="preserve">2.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Започаткувати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створення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C22E1B">
              <w:rPr>
                <w:rFonts w:eastAsia="Times New Roman"/>
                <w:sz w:val="20"/>
                <w:szCs w:val="20"/>
              </w:rPr>
              <w:t>спец</w:t>
            </w:r>
            <w:proofErr w:type="gramEnd"/>
            <w:r w:rsidRPr="00C22E1B">
              <w:rPr>
                <w:rFonts w:eastAsia="Times New Roman"/>
                <w:sz w:val="20"/>
                <w:szCs w:val="20"/>
              </w:rPr>
              <w:t>іалізованого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медико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посттравматичного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реабілітаційного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центру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сімейного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типу</w:t>
            </w:r>
          </w:p>
          <w:p w:rsidR="00C22E1B" w:rsidRPr="00C22E1B" w:rsidRDefault="00C22E1B" w:rsidP="00C22E1B">
            <w:pPr>
              <w:ind w:firstLine="308"/>
              <w:jc w:val="both"/>
              <w:rPr>
                <w:rFonts w:eastAsia="Times New Roman"/>
                <w:sz w:val="20"/>
                <w:szCs w:val="20"/>
              </w:rPr>
            </w:pPr>
            <w:r w:rsidRPr="00C22E1B">
              <w:rPr>
                <w:rFonts w:eastAsia="Times New Roman"/>
                <w:sz w:val="20"/>
                <w:szCs w:val="20"/>
              </w:rPr>
              <w:t xml:space="preserve">3.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Створення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міжвідомчої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робочої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групи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з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питань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C22E1B">
              <w:rPr>
                <w:rFonts w:eastAsia="Times New Roman"/>
                <w:sz w:val="20"/>
                <w:szCs w:val="20"/>
              </w:rPr>
              <w:t>забезпечення</w:t>
            </w:r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житломвійськовослужбовців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силових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структур, </w:t>
            </w:r>
            <w:proofErr w:type="gramStart"/>
            <w:r w:rsidRPr="00C22E1B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реал</w:t>
            </w:r>
            <w:r>
              <w:rPr>
                <w:rFonts w:eastAsia="Times New Roman"/>
                <w:sz w:val="20"/>
                <w:szCs w:val="20"/>
              </w:rPr>
              <w:t>ізації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Президентської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програми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k-UA"/>
              </w:rPr>
              <w:t>«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Велике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будівництво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житла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силовиків</w:t>
            </w:r>
            <w:proofErr w:type="spellEnd"/>
            <w:r>
              <w:rPr>
                <w:rFonts w:eastAsia="Times New Roman"/>
                <w:sz w:val="20"/>
                <w:szCs w:val="20"/>
                <w:lang w:val="uk-UA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 xml:space="preserve">, за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розробленою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ВГО </w:t>
            </w:r>
            <w:r>
              <w:rPr>
                <w:rFonts w:eastAsia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Товариство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українських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офіцерів</w:t>
            </w:r>
            <w:proofErr w:type="spellEnd"/>
            <w:r>
              <w:rPr>
                <w:rFonts w:eastAsia="Times New Roman"/>
                <w:sz w:val="20"/>
                <w:szCs w:val="20"/>
                <w:lang w:val="uk-UA"/>
              </w:rPr>
              <w:t>»</w:t>
            </w:r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програмою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>.</w:t>
            </w:r>
          </w:p>
          <w:p w:rsidR="00C22E1B" w:rsidRPr="00C22E1B" w:rsidRDefault="00C22E1B" w:rsidP="00C22E1B">
            <w:pPr>
              <w:ind w:firstLine="308"/>
              <w:jc w:val="both"/>
              <w:rPr>
                <w:rFonts w:eastAsia="Times New Roman"/>
                <w:sz w:val="20"/>
                <w:szCs w:val="20"/>
              </w:rPr>
            </w:pPr>
            <w:r w:rsidRPr="00C22E1B">
              <w:rPr>
                <w:rFonts w:eastAsia="Times New Roman"/>
                <w:sz w:val="20"/>
                <w:szCs w:val="20"/>
              </w:rPr>
              <w:t xml:space="preserve">4.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Проведення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Загальнонаціональних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офіцерських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зборів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lastRenderedPageBreak/>
              <w:t>офіцерських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громадських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організацій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, за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участю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C22E1B">
              <w:rPr>
                <w:rFonts w:eastAsia="Times New Roman"/>
                <w:sz w:val="20"/>
                <w:szCs w:val="20"/>
              </w:rPr>
              <w:t xml:space="preserve">Президента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- Верховного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Головнокомандувача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Збройними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Силами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Володимира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Зеленського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>.</w:t>
            </w:r>
          </w:p>
          <w:p w:rsidR="00C22E1B" w:rsidRPr="00C22E1B" w:rsidRDefault="00C22E1B" w:rsidP="00C22E1B">
            <w:pPr>
              <w:ind w:firstLine="308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Які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доповнити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проблемою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ветеранів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–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прикордонникі</w:t>
            </w:r>
            <w:proofErr w:type="gramStart"/>
            <w:r w:rsidRPr="00C22E1B">
              <w:rPr>
                <w:rFonts w:eastAsia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22E1B">
              <w:rPr>
                <w:rFonts w:eastAsia="Times New Roman"/>
                <w:sz w:val="20"/>
                <w:szCs w:val="20"/>
              </w:rPr>
              <w:t xml:space="preserve">: </w:t>
            </w:r>
          </w:p>
          <w:p w:rsidR="00C22E1B" w:rsidRPr="00C22E1B" w:rsidRDefault="00C22E1B" w:rsidP="00C22E1B">
            <w:pPr>
              <w:ind w:firstLine="308"/>
              <w:jc w:val="both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Соціально-правова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реабілітація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ветеранів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пенсіонерів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>)-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прикордонників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(22463),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які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підпали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під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C22E1B">
              <w:rPr>
                <w:rFonts w:eastAsia="Times New Roman"/>
                <w:sz w:val="20"/>
                <w:szCs w:val="20"/>
              </w:rPr>
              <w:t>д</w:t>
            </w:r>
            <w:proofErr w:type="gramEnd"/>
            <w:r w:rsidRPr="00C22E1B">
              <w:rPr>
                <w:rFonts w:eastAsia="Times New Roman"/>
                <w:sz w:val="20"/>
                <w:szCs w:val="20"/>
              </w:rPr>
              <w:t>ію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Закону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України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 «Про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очищення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влади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» та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були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колективно</w:t>
            </w:r>
            <w:proofErr w:type="spellEnd"/>
            <w:r w:rsidRPr="00C22E1B">
              <w:rPr>
                <w:rFonts w:eastAsia="Times New Roman"/>
                <w:sz w:val="20"/>
                <w:szCs w:val="20"/>
              </w:rPr>
              <w:t xml:space="preserve">, без вини, на 10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років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безпідставно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люстровані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або</w:t>
            </w:r>
            <w:proofErr w:type="spellEnd"/>
            <w:r w:rsidR="00E627E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2E1B">
              <w:rPr>
                <w:rFonts w:eastAsia="Times New Roman"/>
                <w:sz w:val="20"/>
                <w:szCs w:val="20"/>
              </w:rPr>
              <w:t>о</w:t>
            </w:r>
            <w:r>
              <w:rPr>
                <w:rFonts w:eastAsia="Times New Roman"/>
                <w:sz w:val="20"/>
                <w:szCs w:val="20"/>
              </w:rPr>
              <w:t>бмежені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конституційних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правах</w:t>
            </w:r>
            <w:r>
              <w:rPr>
                <w:rFonts w:eastAsia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700" w:type="dxa"/>
          </w:tcPr>
          <w:p w:rsidR="00FF58A5" w:rsidRPr="00F35F0D" w:rsidRDefault="00FF58A5" w:rsidP="00337431">
            <w:pPr>
              <w:pStyle w:val="1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  <w:lang w:val="uk-UA"/>
              </w:rPr>
              <w:t>9.10.2020</w:t>
            </w:r>
            <w:r w:rsidRPr="00F35F0D">
              <w:rPr>
                <w:sz w:val="20"/>
                <w:szCs w:val="20"/>
                <w:lang w:val="uk-UA"/>
              </w:rPr>
              <w:t xml:space="preserve"> </w:t>
            </w:r>
            <w:proofErr w:type="gramStart"/>
            <w:r w:rsidRPr="00F35F0D">
              <w:rPr>
                <w:sz w:val="20"/>
                <w:szCs w:val="20"/>
                <w:lang w:val="uk-UA"/>
              </w:rPr>
              <w:t>проведено засідання Громадської ради при Адміністрації Держано</w:t>
            </w:r>
            <w:proofErr w:type="gramEnd"/>
            <w:r w:rsidRPr="00F35F0D">
              <w:rPr>
                <w:sz w:val="20"/>
                <w:szCs w:val="20"/>
                <w:lang w:val="uk-UA"/>
              </w:rPr>
              <w:t>ї прикордонної служби України.</w:t>
            </w:r>
          </w:p>
          <w:p w:rsidR="00FF58A5" w:rsidRPr="008834E6" w:rsidRDefault="00FF58A5" w:rsidP="00337431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998" w:type="dxa"/>
          </w:tcPr>
          <w:p w:rsidR="00FF58A5" w:rsidRPr="00C22E1B" w:rsidRDefault="00FF58A5" w:rsidP="00337431">
            <w:pPr>
              <w:rPr>
                <w:b/>
                <w:sz w:val="20"/>
                <w:szCs w:val="20"/>
                <w:lang w:val="uk-UA"/>
              </w:rPr>
            </w:pPr>
            <w:r w:rsidRPr="00C22E1B">
              <w:rPr>
                <w:b/>
                <w:sz w:val="20"/>
                <w:szCs w:val="20"/>
                <w:lang w:val="uk-UA"/>
              </w:rPr>
              <w:t>ні</w:t>
            </w:r>
          </w:p>
        </w:tc>
        <w:tc>
          <w:tcPr>
            <w:tcW w:w="1701" w:type="dxa"/>
          </w:tcPr>
          <w:p w:rsidR="00FF58A5" w:rsidRDefault="007E225A" w:rsidP="00337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</w:t>
            </w:r>
            <w:r w:rsidR="00FF58A5" w:rsidRPr="00C22E1B">
              <w:rPr>
                <w:b/>
                <w:sz w:val="20"/>
                <w:szCs w:val="20"/>
                <w:lang w:val="uk-UA"/>
              </w:rPr>
              <w:t>і</w:t>
            </w: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так</w:t>
            </w:r>
            <w:bookmarkStart w:id="0" w:name="_GoBack"/>
            <w:bookmarkEnd w:id="0"/>
          </w:p>
          <w:p w:rsidR="007E225A" w:rsidRPr="00C22E1B" w:rsidRDefault="007E225A" w:rsidP="003374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FF58A5" w:rsidRPr="00C22E1B" w:rsidRDefault="00C22E1B" w:rsidP="00337431">
            <w:pPr>
              <w:rPr>
                <w:sz w:val="20"/>
                <w:szCs w:val="20"/>
                <w:lang w:val="uk-UA"/>
              </w:rPr>
            </w:pPr>
            <w:r w:rsidRPr="00C22E1B">
              <w:rPr>
                <w:b/>
                <w:sz w:val="20"/>
                <w:szCs w:val="20"/>
                <w:lang w:val="uk-UA"/>
              </w:rPr>
              <w:lastRenderedPageBreak/>
              <w:t>н</w:t>
            </w:r>
            <w:r w:rsidR="00FF58A5" w:rsidRPr="00C22E1B">
              <w:rPr>
                <w:sz w:val="20"/>
                <w:szCs w:val="20"/>
                <w:lang w:val="uk-UA"/>
              </w:rPr>
              <w:t>і</w:t>
            </w: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C22E1B" w:rsidRDefault="00C22E1B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7E225A" w:rsidRPr="00C22E1B" w:rsidRDefault="007E225A" w:rsidP="00337431">
            <w:pPr>
              <w:rPr>
                <w:sz w:val="20"/>
                <w:szCs w:val="20"/>
                <w:lang w:val="uk-UA"/>
              </w:rPr>
            </w:pPr>
          </w:p>
          <w:p w:rsidR="00C22E1B" w:rsidRPr="00C22E1B" w:rsidRDefault="00C22E1B" w:rsidP="00337431">
            <w:pPr>
              <w:rPr>
                <w:b/>
                <w:sz w:val="20"/>
                <w:szCs w:val="20"/>
                <w:lang w:val="uk-UA"/>
              </w:rPr>
            </w:pPr>
            <w:r w:rsidRPr="00C22E1B">
              <w:rPr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1559" w:type="dxa"/>
          </w:tcPr>
          <w:p w:rsidR="00FF58A5" w:rsidRPr="00C22E1B" w:rsidRDefault="00FF58A5" w:rsidP="00337431">
            <w:pPr>
              <w:rPr>
                <w:b/>
                <w:sz w:val="20"/>
                <w:szCs w:val="20"/>
                <w:lang w:val="uk-UA"/>
              </w:rPr>
            </w:pPr>
            <w:r w:rsidRPr="00C22E1B">
              <w:rPr>
                <w:b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410" w:type="dxa"/>
          </w:tcPr>
          <w:p w:rsidR="00FF58A5" w:rsidRPr="00C22E1B" w:rsidRDefault="00FF58A5" w:rsidP="0033743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22E1B">
              <w:rPr>
                <w:b/>
                <w:sz w:val="20"/>
                <w:szCs w:val="20"/>
                <w:lang w:val="uk-UA"/>
              </w:rPr>
              <w:t>н</w:t>
            </w:r>
            <w:r w:rsidRPr="00C22E1B">
              <w:rPr>
                <w:sz w:val="20"/>
                <w:szCs w:val="20"/>
                <w:lang w:val="uk-UA"/>
              </w:rPr>
              <w:t>і</w:t>
            </w:r>
          </w:p>
        </w:tc>
      </w:tr>
    </w:tbl>
    <w:p w:rsidR="00FF58A5" w:rsidRPr="00CB0D9C" w:rsidRDefault="00FF58A5" w:rsidP="00FF58A5">
      <w:pPr>
        <w:rPr>
          <w:szCs w:val="28"/>
          <w:lang w:val="uk-UA"/>
        </w:rPr>
      </w:pPr>
    </w:p>
    <w:p w:rsidR="00DB55B8" w:rsidRPr="00070FCD" w:rsidRDefault="00DB55B8" w:rsidP="00070FCD">
      <w:pPr>
        <w:jc w:val="both"/>
        <w:rPr>
          <w:sz w:val="28"/>
          <w:szCs w:val="28"/>
        </w:rPr>
      </w:pPr>
    </w:p>
    <w:sectPr w:rsidR="00DB55B8" w:rsidRPr="00070FCD" w:rsidSect="00325DD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518"/>
    <w:multiLevelType w:val="hybridMultilevel"/>
    <w:tmpl w:val="7DFA7F48"/>
    <w:lvl w:ilvl="0" w:tplc="588A267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4CD602E5"/>
    <w:multiLevelType w:val="hybridMultilevel"/>
    <w:tmpl w:val="52D8A754"/>
    <w:lvl w:ilvl="0" w:tplc="B3D46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80309"/>
    <w:rsid w:val="00070FCD"/>
    <w:rsid w:val="00280309"/>
    <w:rsid w:val="007E225A"/>
    <w:rsid w:val="00BF2494"/>
    <w:rsid w:val="00C22E1B"/>
    <w:rsid w:val="00C26B2C"/>
    <w:rsid w:val="00DB55B8"/>
    <w:rsid w:val="00E33CC7"/>
    <w:rsid w:val="00E627ED"/>
    <w:rsid w:val="00FD11D5"/>
    <w:rsid w:val="00FF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8A5"/>
    <w:rPr>
      <w:rFonts w:cs="Times New Roman"/>
      <w:color w:val="0000FF"/>
      <w:u w:val="single"/>
    </w:rPr>
  </w:style>
  <w:style w:type="paragraph" w:styleId="a4">
    <w:name w:val="Normal (Web)"/>
    <w:basedOn w:val="a"/>
    <w:rsid w:val="00FF58A5"/>
    <w:pPr>
      <w:spacing w:before="100" w:beforeAutospacing="1" w:after="100" w:afterAutospacing="1"/>
    </w:pPr>
  </w:style>
  <w:style w:type="paragraph" w:customStyle="1" w:styleId="1">
    <w:name w:val="Абзац списку1"/>
    <w:basedOn w:val="a"/>
    <w:rsid w:val="00FF58A5"/>
    <w:pPr>
      <w:ind w:left="720"/>
      <w:contextualSpacing/>
    </w:pPr>
  </w:style>
  <w:style w:type="character" w:customStyle="1" w:styleId="rvts0">
    <w:name w:val="rvts0"/>
    <w:basedOn w:val="a0"/>
    <w:rsid w:val="00FF58A5"/>
  </w:style>
  <w:style w:type="paragraph" w:styleId="a5">
    <w:name w:val="List Paragraph"/>
    <w:basedOn w:val="a"/>
    <w:uiPriority w:val="34"/>
    <w:qFormat/>
    <w:rsid w:val="00FF5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58A5"/>
    <w:rPr>
      <w:rFonts w:cs="Times New Roman"/>
      <w:color w:val="0000FF"/>
      <w:u w:val="single"/>
    </w:rPr>
  </w:style>
  <w:style w:type="paragraph" w:styleId="a4">
    <w:name w:val="Normal (Web)"/>
    <w:basedOn w:val="a"/>
    <w:rsid w:val="00FF58A5"/>
    <w:pPr>
      <w:spacing w:before="100" w:beforeAutospacing="1" w:after="100" w:afterAutospacing="1"/>
    </w:pPr>
  </w:style>
  <w:style w:type="paragraph" w:customStyle="1" w:styleId="1">
    <w:name w:val="Абзац списку1"/>
    <w:basedOn w:val="a"/>
    <w:rsid w:val="00FF58A5"/>
    <w:pPr>
      <w:ind w:left="720"/>
      <w:contextualSpacing/>
    </w:pPr>
  </w:style>
  <w:style w:type="character" w:customStyle="1" w:styleId="rvts0">
    <w:name w:val="rvts0"/>
    <w:basedOn w:val="a0"/>
    <w:rsid w:val="00FF58A5"/>
  </w:style>
  <w:style w:type="paragraph" w:styleId="a5">
    <w:name w:val="List Paragraph"/>
    <w:basedOn w:val="a"/>
    <w:uiPriority w:val="34"/>
    <w:qFormat/>
    <w:rsid w:val="00FF5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s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Кухарець</dc:creator>
  <cp:lastModifiedBy>Cherg_URP</cp:lastModifiedBy>
  <cp:revision>5</cp:revision>
  <cp:lastPrinted>2021-01-05T05:48:00Z</cp:lastPrinted>
  <dcterms:created xsi:type="dcterms:W3CDTF">2021-01-04T06:49:00Z</dcterms:created>
  <dcterms:modified xsi:type="dcterms:W3CDTF">2021-01-05T05:49:00Z</dcterms:modified>
</cp:coreProperties>
</file>